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A24AB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E56D5C">
        <w:rPr>
          <w:rFonts w:ascii="Times New Roman" w:hAnsi="Times New Roman" w:cs="Times New Roman"/>
          <w:b/>
          <w:sz w:val="24"/>
          <w:szCs w:val="24"/>
        </w:rPr>
        <w:t>105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E56D5C">
              <w:rPr>
                <w:rFonts w:ascii="Times New Roman" w:hAnsi="Times New Roman"/>
                <w:sz w:val="24"/>
                <w:szCs w:val="24"/>
                <w:lang w:val="ru-RU"/>
              </w:rPr>
              <w:t>105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50CC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B64FA" w:rsidRDefault="00F014B4" w:rsidP="00BC3D5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Вода-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807" w:rsidRPr="00133C93" w:rsidRDefault="00666807" w:rsidP="00666807">
            <w:pPr>
              <w:spacing w:after="0" w:line="240" w:lineRule="atLeast"/>
              <w:rPr>
                <w:rFonts w:ascii="Times New Roman" w:hAnsi="Times New Roman"/>
                <w:b/>
                <w:lang w:val="kk-KZ"/>
              </w:rPr>
            </w:pPr>
            <w:r w:rsidRPr="00133C93">
              <w:rPr>
                <w:rFonts w:ascii="Times New Roman" w:hAnsi="Times New Roman"/>
                <w:b/>
                <w:lang w:val="kk-KZ"/>
              </w:rPr>
              <w:t>Наречие как часть речи.Роль наречия в предложении.</w:t>
            </w:r>
          </w:p>
          <w:p w:rsidR="00067D90" w:rsidRPr="0045726C" w:rsidRDefault="00666807" w:rsidP="00666807">
            <w:pPr>
              <w:spacing w:after="0" w:line="240" w:lineRule="auto"/>
              <w:rPr>
                <w:b/>
              </w:rPr>
            </w:pPr>
            <w:r w:rsidRPr="00133C93">
              <w:rPr>
                <w:rFonts w:ascii="Times New Roman" w:hAnsi="Times New Roman"/>
                <w:b/>
                <w:lang w:val="kk-KZ"/>
              </w:rPr>
              <w:t>Вода в природе.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DD" w:rsidRPr="005276BE" w:rsidRDefault="00A733DD" w:rsidP="00A733D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276BE">
              <w:rPr>
                <w:rFonts w:ascii="Times New Roman" w:hAnsi="Times New Roman" w:cs="Times New Roman"/>
                <w:sz w:val="24"/>
                <w:szCs w:val="24"/>
              </w:rPr>
              <w:t>3.1.5.1  строить  монологическое  высказывание  на  основе  опорного  плана  и ключевых слов/моментов;</w:t>
            </w:r>
          </w:p>
          <w:p w:rsidR="00A733DD" w:rsidRPr="005276BE" w:rsidRDefault="00A733DD" w:rsidP="00A733D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276BE">
              <w:rPr>
                <w:rFonts w:ascii="Times New Roman" w:hAnsi="Times New Roman" w:cs="Times New Roman"/>
                <w:sz w:val="24"/>
                <w:szCs w:val="24"/>
              </w:rPr>
              <w:t>3.2.5.1  находить  информацию  по  двум  источникам  (словари,  справочники, детские  энциклопедии,  детские  познавательные  журналы)  на  заданную  тему, выделять главную и второстепенную информацию  с помощью учителя;</w:t>
            </w:r>
          </w:p>
          <w:p w:rsidR="00E57FA6" w:rsidRPr="00BB64FA" w:rsidRDefault="00A733DD" w:rsidP="00A733DD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5276BE">
              <w:rPr>
                <w:rFonts w:ascii="Times New Roman" w:hAnsi="Times New Roman" w:cs="Times New Roman"/>
                <w:sz w:val="24"/>
                <w:szCs w:val="24"/>
              </w:rPr>
              <w:t>3.3.8.1  различать  имена  существительные,  прилагательные,  глаголы,  наречия, предлоги и союзы определять их роль в предложении.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A733DD" w:rsidP="00A733DD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pacing w:val="2"/>
              </w:rPr>
              <w:t>Познакомить учащихся с понятием наречие как часть речи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B7" w:rsidRPr="008239E8" w:rsidRDefault="00A24AB7" w:rsidP="00A24AB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239E8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A733DD" w:rsidRPr="00FE1DA7" w:rsidRDefault="00A733DD" w:rsidP="00A733DD">
            <w:pPr>
              <w:spacing w:after="0" w:line="240" w:lineRule="atLeast"/>
              <w:ind w:left="2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A7">
              <w:rPr>
                <w:rFonts w:ascii="Times New Roman" w:hAnsi="Times New Roman" w:cs="Times New Roman"/>
                <w:sz w:val="24"/>
                <w:szCs w:val="24"/>
              </w:rPr>
              <w:t xml:space="preserve">– Доброе утро, ребята! Пусть оно действительно будет для нас </w:t>
            </w:r>
          </w:p>
          <w:p w:rsidR="00A733DD" w:rsidRPr="00FE1DA7" w:rsidRDefault="00A733DD" w:rsidP="00A733DD">
            <w:pPr>
              <w:spacing w:after="0" w:line="240" w:lineRule="atLeast"/>
              <w:ind w:left="2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A7">
              <w:rPr>
                <w:rFonts w:ascii="Times New Roman" w:hAnsi="Times New Roman" w:cs="Times New Roman"/>
                <w:sz w:val="24"/>
                <w:szCs w:val="24"/>
              </w:rPr>
              <w:t xml:space="preserve">сегодня добрым. </w:t>
            </w:r>
          </w:p>
          <w:p w:rsidR="00A733DD" w:rsidRPr="00FE1DA7" w:rsidRDefault="00A733DD" w:rsidP="00A733DD">
            <w:pPr>
              <w:spacing w:after="0" w:line="240" w:lineRule="atLeast"/>
              <w:ind w:left="2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A7">
              <w:rPr>
                <w:rFonts w:ascii="Times New Roman" w:hAnsi="Times New Roman" w:cs="Times New Roman"/>
                <w:sz w:val="24"/>
                <w:szCs w:val="24"/>
              </w:rPr>
              <w:t xml:space="preserve">– Какое у вас настроение? Ваше настроение я предлагаю вам </w:t>
            </w:r>
          </w:p>
          <w:p w:rsidR="00A733DD" w:rsidRPr="00FE1DA7" w:rsidRDefault="00A733DD" w:rsidP="00A733DD">
            <w:pPr>
              <w:spacing w:after="0" w:line="240" w:lineRule="atLeast"/>
              <w:ind w:left="2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A7">
              <w:rPr>
                <w:rFonts w:ascii="Times New Roman" w:hAnsi="Times New Roman" w:cs="Times New Roman"/>
                <w:sz w:val="24"/>
                <w:szCs w:val="24"/>
              </w:rPr>
              <w:t xml:space="preserve">выразить при помощи фишек разного цвета, которые лежат у вас на парте. </w:t>
            </w:r>
            <w:proofErr w:type="gramStart"/>
            <w:r w:rsidRPr="00FE1DA7">
              <w:rPr>
                <w:rFonts w:ascii="Times New Roman" w:hAnsi="Times New Roman" w:cs="Times New Roman"/>
                <w:sz w:val="24"/>
                <w:szCs w:val="24"/>
              </w:rPr>
              <w:t xml:space="preserve">Красная фишка настроение отличное, зеленая хорошее, синяя так себе. </w:t>
            </w:r>
            <w:proofErr w:type="gramEnd"/>
          </w:p>
          <w:p w:rsidR="004A33F0" w:rsidRPr="006A52ED" w:rsidRDefault="00A733DD" w:rsidP="00A733DD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FE1DA7">
              <w:rPr>
                <w:rFonts w:ascii="Times New Roman" w:hAnsi="Times New Roman" w:cs="Times New Roman"/>
                <w:sz w:val="24"/>
                <w:szCs w:val="24"/>
              </w:rPr>
              <w:t>– Я тоже покажу вам свое настроение.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1F09CE" w:rsidRDefault="00A24AB7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607219" cy="647700"/>
                  <wp:effectExtent l="19050" t="0" r="2381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219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4AB7" w:rsidRDefault="00A24AB7" w:rsidP="001F09C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508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A24AB7" w:rsidRDefault="00A24AB7" w:rsidP="00A24AB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06669" cy="438150"/>
                  <wp:effectExtent l="19050" t="0" r="2931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669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A733DD" w:rsidRPr="00FE1DA7" w:rsidRDefault="00A733DD" w:rsidP="00A733D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A7">
              <w:rPr>
                <w:rFonts w:ascii="Times New Roman" w:hAnsi="Times New Roman" w:cs="Times New Roman"/>
                <w:b/>
                <w:sz w:val="24"/>
                <w:szCs w:val="24"/>
              </w:rPr>
              <w:t>http://tak-toent.net/load/494</w:t>
            </w:r>
          </w:p>
          <w:p w:rsidR="00A24AB7" w:rsidRDefault="00A733DD" w:rsidP="00A733DD">
            <w:pPr>
              <w:jc w:val="center"/>
            </w:pPr>
            <w:r w:rsidRPr="00FE1DA7">
              <w:rPr>
                <w:rFonts w:ascii="Times New Roman" w:hAnsi="Times New Roman" w:cs="Times New Roman"/>
                <w:b/>
                <w:sz w:val="24"/>
                <w:szCs w:val="24"/>
              </w:rPr>
              <w:t>-1-0-11715</w:t>
            </w:r>
          </w:p>
          <w:p w:rsidR="00A24AB7" w:rsidRDefault="00A24AB7" w:rsidP="00DB6FBF">
            <w:pPr>
              <w:jc w:val="center"/>
            </w:pPr>
          </w:p>
          <w:p w:rsidR="00A24AB7" w:rsidRPr="00DB6FBF" w:rsidRDefault="00A24AB7" w:rsidP="00A24AB7"/>
        </w:tc>
      </w:tr>
      <w:tr w:rsidR="004A33F0" w:rsidRPr="007E2A6A" w:rsidTr="008F0F37">
        <w:trPr>
          <w:trHeight w:val="169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DD" w:rsidRDefault="00A733DD" w:rsidP="00A733D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Учитель настраивает детей на тему нового раздела, проводит игры на развитие речи, слухового внимания и памяти.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Упражнение «Если б я поймал золотую рыбку, то я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…</w:t>
            </w: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Цель: </w:t>
            </w: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учить детей анализировать свои поступки, состояния и формировать речевые высказывания по этому поводу.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Игра на внимание «Вода не вода»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Цель. </w:t>
            </w: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Называются слова. Если то, что содержит воду (роса, радуга), 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поднять две руки вверх, если предмет, имеющий отношение </w:t>
            </w:r>
            <w:proofErr w:type="gramStart"/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proofErr w:type="gramEnd"/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воде, – одну руку. Если нет никакой связи с водой (ветер) – руки не </w:t>
            </w: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поднимать.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раздела и целей урока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темой урока. Учитель организует беседу.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ты знаешь о воде? Что хотел бы узнать о воде?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Где вода находится в природе?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каких состояниях может быть вода?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Какие дополнительные источники информации можно 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использовать, чтобы узнать о воде?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Минутка чистописания: работа с пословицей  </w:t>
            </w:r>
            <w:proofErr w:type="gramStart"/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–Б</w:t>
            </w:r>
            <w:proofErr w:type="gramEnd"/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ез воды нет жизни.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с пословицей по плану: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пословицы. 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пословицы в целом: о чем она и чему учит? 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Подобрать жизненную ситуацию, в которой можно употребить данную пословицу.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(Д)  </w:t>
            </w: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Показ  мультфильма  из  сериала  «</w:t>
            </w:r>
            <w:proofErr w:type="spellStart"/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Смешарики</w:t>
            </w:r>
            <w:proofErr w:type="spellEnd"/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  –  Вода  и 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жизнь.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темой урока.</w:t>
            </w:r>
          </w:p>
          <w:p w:rsidR="00A733DD" w:rsidRPr="00EC6716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 </w:t>
            </w:r>
            <w:r w:rsidRPr="00EC67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Отгадывание  загадки  и  ее  списывание.  Ученики </w:t>
            </w:r>
          </w:p>
          <w:p w:rsidR="00A733DD" w:rsidRPr="00EC6716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67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распределяют  слова  загадки  на  группы  по  частям  речи, </w:t>
            </w:r>
          </w:p>
          <w:p w:rsidR="00A733DD" w:rsidRPr="00EC6716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67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подписывают  над  словами  существительные,  прилагательные, </w:t>
            </w:r>
          </w:p>
          <w:p w:rsidR="00A733DD" w:rsidRPr="00EC6716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67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глаголы,  союзы,  предлоги.  Обращается  внимание  на  слово, </w:t>
            </w:r>
          </w:p>
          <w:p w:rsidR="00A733DD" w:rsidRPr="00EC6716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67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относящееся</w:t>
            </w:r>
            <w:proofErr w:type="gramEnd"/>
            <w:r w:rsidRPr="00EC67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 новой части речи – наречию.</w:t>
            </w:r>
          </w:p>
          <w:p w:rsidR="00A733DD" w:rsidRPr="00EC6716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</w:t>
            </w:r>
            <w:r w:rsidRPr="00EC67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и анализ правила из учебника.</w:t>
            </w:r>
          </w:p>
          <w:p w:rsidR="00A733DD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67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Наречие – это часть речи, которая отвечает на вопросы где? Когда? Куда? Откуда? Почему? Зачем? Как?  </w:t>
            </w:r>
            <w:proofErr w:type="gramStart"/>
            <w:r w:rsidRPr="00EC67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Наречие обычно зависит от глагола и обозначает  признак действия:  показался (где?) впереди,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C67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сказал (когда?) вчера, поднялся (куда?) вверх, доносился (откуда?) издали, сказал (почему?) сгоряча, сделал (как?) быстро.</w:t>
            </w:r>
            <w:proofErr w:type="gramEnd"/>
          </w:p>
          <w:p w:rsidR="00A733DD" w:rsidRPr="00EC6716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C671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Физминутка</w:t>
            </w:r>
            <w:proofErr w:type="spellEnd"/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</w:t>
            </w: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материала. Списывание наречий, дети обращают внимание на вопросы наречий. Пробуют изменить  по родам, числам, падежам. Приходят к выводу о неизменяемости наречий.</w:t>
            </w:r>
          </w:p>
          <w:p w:rsidR="00A733DD" w:rsidRPr="00EC6716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C671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Правило.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Наречия  не  изменяются,  поэтому  у  них  не  может  быть 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окончания.</w:t>
            </w:r>
          </w:p>
          <w:p w:rsidR="00A733DD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</w:t>
            </w: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Ученикам предлагается по картинкам рассказать. Где находится вода в природе, составить и записать предложения  со словами для справок.  Подчеркивается  грамматическая  основа  в  предложениях, находятся  наречия,  делается  вывод  о  роли  в  предложении  </w:t>
            </w:r>
            <w:proofErr w:type="gramStart"/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–в</w:t>
            </w:r>
            <w:proofErr w:type="gramEnd"/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торостепенный член, подчеркивается _._._._._ .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 «Солнце, воздух и вода»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Солнце, воздух и вода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Друг без друга никуда!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Солнце все лучами греет,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природа зеленеет!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Воздух дарит кислород,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ним все дышит и живет! 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 воды никак нельзя,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 живое – в ней, друзья!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Солнце, воздух и вода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жизни нам нужны всегда!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Солнце 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спит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небо спит, (ладони к левой щеке, к правой щеке)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Даже ветер не шумит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ачаем поднятыми вверх руками)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Рано утром солнце встало, (подняли руки вверх, потянулись)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 лучи свои послало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ачаем поднятыми вверх руками)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Вдруг повеял ветерок, (помахали руками вверх – вниз)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Небо тучей заволок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акрыли руками лицо)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деревья раскачал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ачание туловища влево – вправо)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Дождь по крышам застучал, (прыжки на месте)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Барабанит дождь по крыше (хлопки в ладоши)</w:t>
            </w:r>
          </w:p>
          <w:p w:rsidR="00A733DD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Солнце клонится все ниже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аклоны вперед)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Вот и спряталось за тучи, (приседаем)</w:t>
            </w:r>
          </w:p>
          <w:p w:rsidR="00A733DD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 один не виден лучик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стали, спрятали руки за спину)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</w:t>
            </w: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Заучивание четверостишия наизусть, написание по памяти. 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Подчеркивание в тексте наречий.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Словарная работа: Сегодня.</w:t>
            </w:r>
          </w:p>
          <w:p w:rsidR="00A733DD" w:rsidRPr="00123F62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(К, Г) Творческая деятельность. Мини-проект «Где живет вода?». 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Детям  нужно  найди  интересную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информацию  о  том,  где  вода </w:t>
            </w: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находится  в  природе  в дополнительно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й  литературе  и рассказать  в </w:t>
            </w:r>
            <w:r w:rsidRPr="00123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классе.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учебника.</w:t>
            </w:r>
          </w:p>
          <w:p w:rsidR="00A733DD" w:rsidRPr="00FE1DA7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 предложении  наречие  </w:t>
            </w:r>
            <w:proofErr w:type="gramStart"/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выполняет  </w:t>
            </w: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роль</w:t>
            </w:r>
            <w:proofErr w:type="gramEnd"/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второстепенного  члена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1D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предложения.</w:t>
            </w:r>
          </w:p>
          <w:p w:rsidR="00A733DD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C671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Творческая деятельность.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733DD" w:rsidRPr="00CC6CC8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C6CC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A24AB7" w:rsidRPr="00D54126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C6CC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4126" w:rsidRDefault="00D5412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A733DD" w:rsidP="00A733DD">
            <w:pPr>
              <w:pStyle w:val="c9"/>
              <w:spacing w:before="0" w:beforeAutospacing="0" w:after="0" w:afterAutospacing="0"/>
            </w:pPr>
            <w:r>
              <w:t>Играют в игру на внимание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A733DD" w:rsidP="00A733DD">
            <w:pPr>
              <w:pStyle w:val="c9"/>
              <w:spacing w:before="0" w:beforeAutospacing="0" w:after="0" w:afterAutospacing="0"/>
            </w:pPr>
            <w:r>
              <w:t>Работают над лексической темой урока</w:t>
            </w:r>
          </w:p>
          <w:p w:rsidR="0046559E" w:rsidRDefault="0046559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12DA8" w:rsidRDefault="00C12DA8" w:rsidP="00C12DA8">
            <w:pPr>
              <w:pStyle w:val="c9"/>
              <w:spacing w:before="0" w:beforeAutospacing="0" w:after="0" w:afterAutospacing="0"/>
            </w:pPr>
          </w:p>
          <w:p w:rsidR="000A1708" w:rsidRDefault="000A1708" w:rsidP="00C12DA8">
            <w:pPr>
              <w:pStyle w:val="c9"/>
              <w:spacing w:before="0" w:beforeAutospacing="0" w:after="0" w:afterAutospacing="0"/>
            </w:pPr>
          </w:p>
          <w:p w:rsidR="000A1708" w:rsidRDefault="000A1708" w:rsidP="00C12DA8">
            <w:pPr>
              <w:pStyle w:val="c9"/>
              <w:spacing w:before="0" w:beforeAutospacing="0" w:after="0" w:afterAutospacing="0"/>
            </w:pPr>
          </w:p>
          <w:p w:rsidR="000A1708" w:rsidRDefault="000A170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Pr="00A733DD" w:rsidRDefault="00F14B98" w:rsidP="00C12DA8">
            <w:pPr>
              <w:pStyle w:val="c9"/>
              <w:spacing w:before="0" w:beforeAutospacing="0" w:after="0" w:afterAutospacing="0"/>
            </w:pPr>
          </w:p>
          <w:p w:rsidR="00A733DD" w:rsidRPr="00A733DD" w:rsidRDefault="00A733DD" w:rsidP="00A733D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33D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Работают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 грамматической темой урока</w:t>
            </w: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A733DD" w:rsidP="00C12DA8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0A1708" w:rsidRDefault="000A170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A733DD" w:rsidP="00C12DA8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A733DD" w:rsidP="00C12DA8">
            <w:pPr>
              <w:pStyle w:val="c9"/>
              <w:spacing w:before="0" w:beforeAutospacing="0" w:after="0" w:afterAutospacing="0"/>
            </w:pPr>
            <w:r>
              <w:t>Работа над изученным материалом</w:t>
            </w: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A733DD" w:rsidP="00C12DA8">
            <w:pPr>
              <w:pStyle w:val="c9"/>
              <w:spacing w:before="0" w:beforeAutospacing="0" w:after="0" w:afterAutospacing="0"/>
            </w:pPr>
            <w:r>
              <w:t>Работают с учебником</w:t>
            </w: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F14B98" w:rsidRDefault="00F14B98" w:rsidP="00C12DA8">
            <w:pPr>
              <w:pStyle w:val="c9"/>
              <w:spacing w:before="0" w:beforeAutospacing="0" w:after="0" w:afterAutospacing="0"/>
            </w:pPr>
          </w:p>
          <w:p w:rsidR="000A1708" w:rsidRDefault="000A1708" w:rsidP="00C12DA8">
            <w:pPr>
              <w:pStyle w:val="c9"/>
              <w:spacing w:before="0" w:beforeAutospacing="0" w:after="0" w:afterAutospacing="0"/>
            </w:pPr>
          </w:p>
          <w:p w:rsidR="00A733DD" w:rsidRDefault="00A733DD" w:rsidP="00C12DA8">
            <w:pPr>
              <w:pStyle w:val="c9"/>
              <w:spacing w:before="0" w:beforeAutospacing="0" w:after="0" w:afterAutospacing="0"/>
            </w:pPr>
            <w:r>
              <w:t>Выполняют творческую работу</w:t>
            </w:r>
          </w:p>
          <w:p w:rsidR="000A1708" w:rsidRDefault="000A1708" w:rsidP="00C12DA8">
            <w:pPr>
              <w:pStyle w:val="c9"/>
              <w:spacing w:before="0" w:beforeAutospacing="0" w:after="0" w:afterAutospacing="0"/>
            </w:pPr>
          </w:p>
          <w:p w:rsidR="00B91491" w:rsidRPr="00B91491" w:rsidRDefault="00B91491" w:rsidP="00A733DD">
            <w:pPr>
              <w:pStyle w:val="c9"/>
              <w:spacing w:before="0" w:beforeAutospacing="0" w:after="0" w:afterAutospacing="0"/>
              <w:rPr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0234E" w:rsidRDefault="00E0234E" w:rsidP="00DE7D4E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54126" w:rsidRDefault="00D54126" w:rsidP="00DE7D4E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54126" w:rsidRDefault="00D54126" w:rsidP="00DE7D4E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54126" w:rsidRDefault="00D54126" w:rsidP="00DE7D4E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54126" w:rsidRDefault="00D54126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F0F37" w:rsidRDefault="008F0F37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E023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D54126" w:rsidRDefault="00B91491" w:rsidP="00D5412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37" w:rsidRDefault="008F0F37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E0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E0234E" w:rsidRPr="00B91491" w:rsidRDefault="00E0234E" w:rsidP="00E0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85E17"/>
    <w:multiLevelType w:val="multilevel"/>
    <w:tmpl w:val="E1A4F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676E38"/>
    <w:multiLevelType w:val="multilevel"/>
    <w:tmpl w:val="5B38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B37102"/>
    <w:multiLevelType w:val="multilevel"/>
    <w:tmpl w:val="59A480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>
    <w:nsid w:val="4F7E631F"/>
    <w:multiLevelType w:val="multilevel"/>
    <w:tmpl w:val="E0FCCE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8"/>
  </w:num>
  <w:num w:numId="5">
    <w:abstractNumId w:val="5"/>
  </w:num>
  <w:num w:numId="6">
    <w:abstractNumId w:val="16"/>
  </w:num>
  <w:num w:numId="7">
    <w:abstractNumId w:val="3"/>
  </w:num>
  <w:num w:numId="8">
    <w:abstractNumId w:val="21"/>
  </w:num>
  <w:num w:numId="9">
    <w:abstractNumId w:val="6"/>
  </w:num>
  <w:num w:numId="10">
    <w:abstractNumId w:val="19"/>
  </w:num>
  <w:num w:numId="11">
    <w:abstractNumId w:val="25"/>
  </w:num>
  <w:num w:numId="12">
    <w:abstractNumId w:val="18"/>
  </w:num>
  <w:num w:numId="13">
    <w:abstractNumId w:val="15"/>
  </w:num>
  <w:num w:numId="14">
    <w:abstractNumId w:val="2"/>
  </w:num>
  <w:num w:numId="15">
    <w:abstractNumId w:val="24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1"/>
  </w:num>
  <w:num w:numId="21">
    <w:abstractNumId w:val="4"/>
  </w:num>
  <w:num w:numId="22">
    <w:abstractNumId w:val="14"/>
  </w:num>
  <w:num w:numId="23">
    <w:abstractNumId w:val="11"/>
  </w:num>
  <w:num w:numId="24">
    <w:abstractNumId w:val="26"/>
  </w:num>
  <w:num w:numId="25">
    <w:abstractNumId w:val="20"/>
  </w:num>
  <w:num w:numId="26">
    <w:abstractNumId w:val="29"/>
  </w:num>
  <w:num w:numId="27">
    <w:abstractNumId w:val="28"/>
  </w:num>
  <w:num w:numId="28">
    <w:abstractNumId w:val="7"/>
  </w:num>
  <w:num w:numId="29">
    <w:abstractNumId w:val="17"/>
  </w:num>
  <w:num w:numId="30">
    <w:abstractNumId w:val="12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28CC"/>
    <w:rsid w:val="00031E0C"/>
    <w:rsid w:val="00032DEC"/>
    <w:rsid w:val="00035AC1"/>
    <w:rsid w:val="00037015"/>
    <w:rsid w:val="00042D9E"/>
    <w:rsid w:val="0006412C"/>
    <w:rsid w:val="000652A1"/>
    <w:rsid w:val="00067D90"/>
    <w:rsid w:val="00093973"/>
    <w:rsid w:val="0009550E"/>
    <w:rsid w:val="000A1708"/>
    <w:rsid w:val="000C2975"/>
    <w:rsid w:val="000C700F"/>
    <w:rsid w:val="000E7634"/>
    <w:rsid w:val="000F2F9A"/>
    <w:rsid w:val="001153A5"/>
    <w:rsid w:val="001206B6"/>
    <w:rsid w:val="00126E9D"/>
    <w:rsid w:val="0014511E"/>
    <w:rsid w:val="001511F1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6559E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0CC6"/>
    <w:rsid w:val="00656D13"/>
    <w:rsid w:val="00666807"/>
    <w:rsid w:val="00674C50"/>
    <w:rsid w:val="006A52ED"/>
    <w:rsid w:val="006C613B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D4B88"/>
    <w:rsid w:val="008F0F37"/>
    <w:rsid w:val="008F1A1D"/>
    <w:rsid w:val="00920E51"/>
    <w:rsid w:val="00925C34"/>
    <w:rsid w:val="00936D9E"/>
    <w:rsid w:val="00967110"/>
    <w:rsid w:val="0097740C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06B3"/>
    <w:rsid w:val="00A24AB7"/>
    <w:rsid w:val="00A25531"/>
    <w:rsid w:val="00A35C6B"/>
    <w:rsid w:val="00A3782E"/>
    <w:rsid w:val="00A60CF9"/>
    <w:rsid w:val="00A70BAE"/>
    <w:rsid w:val="00A733DD"/>
    <w:rsid w:val="00A77CDD"/>
    <w:rsid w:val="00A8055B"/>
    <w:rsid w:val="00A8734D"/>
    <w:rsid w:val="00A87FE2"/>
    <w:rsid w:val="00A90F11"/>
    <w:rsid w:val="00A95C13"/>
    <w:rsid w:val="00AA3BB3"/>
    <w:rsid w:val="00AA68B4"/>
    <w:rsid w:val="00AB5100"/>
    <w:rsid w:val="00AD2894"/>
    <w:rsid w:val="00AD4F3C"/>
    <w:rsid w:val="00AD7B57"/>
    <w:rsid w:val="00AE284C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01D48"/>
    <w:rsid w:val="00C12DA8"/>
    <w:rsid w:val="00C33AA4"/>
    <w:rsid w:val="00C472D0"/>
    <w:rsid w:val="00C65CAF"/>
    <w:rsid w:val="00C9370F"/>
    <w:rsid w:val="00CA3335"/>
    <w:rsid w:val="00CA382E"/>
    <w:rsid w:val="00CB00B5"/>
    <w:rsid w:val="00CB2A8F"/>
    <w:rsid w:val="00CB4EC6"/>
    <w:rsid w:val="00CD11A4"/>
    <w:rsid w:val="00CD3973"/>
    <w:rsid w:val="00CD7740"/>
    <w:rsid w:val="00CF4694"/>
    <w:rsid w:val="00D06CFA"/>
    <w:rsid w:val="00D06F81"/>
    <w:rsid w:val="00D07385"/>
    <w:rsid w:val="00D1726C"/>
    <w:rsid w:val="00D252C4"/>
    <w:rsid w:val="00D262F5"/>
    <w:rsid w:val="00D41043"/>
    <w:rsid w:val="00D54126"/>
    <w:rsid w:val="00D605F3"/>
    <w:rsid w:val="00D60BF3"/>
    <w:rsid w:val="00D61FD8"/>
    <w:rsid w:val="00D6423B"/>
    <w:rsid w:val="00D67B84"/>
    <w:rsid w:val="00D9151E"/>
    <w:rsid w:val="00DB129C"/>
    <w:rsid w:val="00DB6FBF"/>
    <w:rsid w:val="00DE535B"/>
    <w:rsid w:val="00DE7D4E"/>
    <w:rsid w:val="00DF5E4A"/>
    <w:rsid w:val="00DF6964"/>
    <w:rsid w:val="00E0234E"/>
    <w:rsid w:val="00E21CD8"/>
    <w:rsid w:val="00E23A60"/>
    <w:rsid w:val="00E244E7"/>
    <w:rsid w:val="00E30FD3"/>
    <w:rsid w:val="00E31754"/>
    <w:rsid w:val="00E34923"/>
    <w:rsid w:val="00E4039F"/>
    <w:rsid w:val="00E43FE8"/>
    <w:rsid w:val="00E55209"/>
    <w:rsid w:val="00E56D5C"/>
    <w:rsid w:val="00E57FA6"/>
    <w:rsid w:val="00E93E46"/>
    <w:rsid w:val="00EB1D56"/>
    <w:rsid w:val="00EC0D82"/>
    <w:rsid w:val="00F014B4"/>
    <w:rsid w:val="00F0546B"/>
    <w:rsid w:val="00F14B98"/>
    <w:rsid w:val="00F15A2D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4DF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00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1">
    <w:name w:val="Заголовок №3_"/>
    <w:basedOn w:val="a0"/>
    <w:link w:val="310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0">
    <w:name w:val="Заголовок №31"/>
    <w:basedOn w:val="a"/>
    <w:link w:val="31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2">
    <w:name w:val="Основной текст (3)_"/>
    <w:basedOn w:val="a0"/>
    <w:link w:val="33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4">
    <w:name w:val="Основной текст (3) + Не курсив"/>
    <w:basedOn w:val="32"/>
    <w:rsid w:val="00AA3BB3"/>
    <w:rPr>
      <w:color w:val="000000"/>
      <w:spacing w:val="0"/>
      <w:w w:val="100"/>
      <w:position w:val="0"/>
      <w:lang w:val="ru-RU"/>
    </w:rPr>
  </w:style>
  <w:style w:type="paragraph" w:customStyle="1" w:styleId="33">
    <w:name w:val="Основной текст (3)"/>
    <w:basedOn w:val="a"/>
    <w:link w:val="32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2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2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5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B00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7pt">
    <w:name w:val="Основной текст + 7 pt"/>
    <w:basedOn w:val="aa"/>
    <w:rsid w:val="00D5412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D541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4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8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472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3430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55209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2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07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3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7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834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1114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7446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69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40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8DEDD9A-CA4B-4BAB-9AC7-471C4248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6</cp:revision>
  <cp:lastPrinted>2017-09-28T06:08:00Z</cp:lastPrinted>
  <dcterms:created xsi:type="dcterms:W3CDTF">2020-11-14T10:13:00Z</dcterms:created>
  <dcterms:modified xsi:type="dcterms:W3CDTF">2021-02-24T23:04:00Z</dcterms:modified>
</cp:coreProperties>
</file>